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EC49C6" w:rsidRDefault="004C6F5B" w:rsidP="004C6F5B">
      <w:pPr>
        <w:spacing w:after="0" w:line="240" w:lineRule="auto"/>
        <w:rPr>
          <w:rFonts w:ascii="Times New Roman" w:hAnsi="Times New Roman"/>
        </w:rPr>
      </w:pPr>
    </w:p>
    <w:p w14:paraId="7418EBDF" w14:textId="77777777" w:rsidR="004C6F5B" w:rsidRPr="004C4DE1" w:rsidRDefault="004C6F5B" w:rsidP="004C6F5B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T.C.</w:t>
      </w:r>
    </w:p>
    <w:p w14:paraId="7B1DD00E" w14:textId="77777777" w:rsidR="004C6F5B" w:rsidRPr="004C4DE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41C3A7A4" w14:textId="77777777" w:rsidR="004C6F5B" w:rsidRPr="004C4DE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0A03107A" w14:textId="77777777" w:rsidR="004C6F5B" w:rsidRPr="004C4DE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Mesleki Gelişim Programı</w:t>
      </w:r>
    </w:p>
    <w:p w14:paraId="329BE041" w14:textId="77777777" w:rsidR="004C6F5B" w:rsidRPr="004C4DE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7"/>
        <w:gridCol w:w="3698"/>
        <w:gridCol w:w="2588"/>
      </w:tblGrid>
      <w:tr w:rsidR="004C6F5B" w:rsidRPr="004C4DE1" w14:paraId="318A6FFB" w14:textId="77777777" w:rsidTr="00CA3D37">
        <w:trPr>
          <w:trHeight w:val="38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4C4DE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4DE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4C4DE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4DE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4C4DE1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4DE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C6F5B" w:rsidRPr="004C4DE1" w14:paraId="3EF71E87" w14:textId="77777777" w:rsidTr="00CA3D37">
        <w:trPr>
          <w:trHeight w:val="737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5496E852" w:rsidR="00A25DCC" w:rsidRPr="004C4DE1" w:rsidRDefault="00CA3D37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77777777" w:rsidR="00A25DCC" w:rsidRPr="004C4DE1" w:rsidRDefault="005E203D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C4DE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23CE7DC9" w:rsidR="004C6F5B" w:rsidRPr="004C4DE1" w:rsidRDefault="00CA3D37" w:rsidP="00CA3D3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A3D3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3.02.02.02.057</w:t>
            </w:r>
          </w:p>
        </w:tc>
      </w:tr>
    </w:tbl>
    <w:p w14:paraId="295B0513" w14:textId="77777777" w:rsidR="004C6F5B" w:rsidRPr="004C4DE1" w:rsidRDefault="00194DA8" w:rsidP="00194DA8">
      <w:pPr>
        <w:pStyle w:val="ListeParagraf"/>
        <w:spacing w:before="240" w:after="0" w:line="36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 xml:space="preserve">1. </w:t>
      </w:r>
      <w:r w:rsidR="004C6F5B" w:rsidRPr="004C4DE1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4C4DE1">
        <w:rPr>
          <w:rFonts w:ascii="Times New Roman" w:hAnsi="Times New Roman"/>
          <w:b/>
          <w:sz w:val="24"/>
          <w:szCs w:val="24"/>
        </w:rPr>
        <w:t xml:space="preserve"> </w:t>
      </w:r>
    </w:p>
    <w:p w14:paraId="23DE7030" w14:textId="0D89BAB5" w:rsidR="004C6F5B" w:rsidRPr="004C4DE1" w:rsidRDefault="000973F4" w:rsidP="00987A08">
      <w:pPr>
        <w:spacing w:before="240"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Okul Öncesi Eğitim Programı</w:t>
      </w:r>
      <w:r w:rsidR="000C52E6" w:rsidRPr="004C4DE1">
        <w:rPr>
          <w:rFonts w:ascii="Times New Roman" w:hAnsi="Times New Roman"/>
          <w:sz w:val="24"/>
          <w:szCs w:val="24"/>
        </w:rPr>
        <w:t xml:space="preserve"> </w:t>
      </w:r>
      <w:r w:rsidR="004C6F5B" w:rsidRPr="004C4DE1">
        <w:rPr>
          <w:rFonts w:ascii="Times New Roman" w:hAnsi="Times New Roman"/>
          <w:sz w:val="24"/>
          <w:szCs w:val="24"/>
        </w:rPr>
        <w:t>Eğitici Eğitimi</w:t>
      </w:r>
      <w:r w:rsidR="005C6EED" w:rsidRPr="004C4DE1">
        <w:rPr>
          <w:rFonts w:ascii="Times New Roman" w:hAnsi="Times New Roman"/>
          <w:sz w:val="24"/>
          <w:szCs w:val="24"/>
        </w:rPr>
        <w:t xml:space="preserve"> Kursu</w:t>
      </w:r>
    </w:p>
    <w:p w14:paraId="2782A373" w14:textId="6EC1B1EC" w:rsidR="004C6F5B" w:rsidRPr="004C4DE1" w:rsidRDefault="004C6F5B" w:rsidP="00987A08">
      <w:pPr>
        <w:numPr>
          <w:ilvl w:val="0"/>
          <w:numId w:val="5"/>
        </w:numPr>
        <w:spacing w:before="240"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4C4DE1">
        <w:rPr>
          <w:rFonts w:ascii="Times New Roman" w:hAnsi="Times New Roman"/>
          <w:b/>
          <w:sz w:val="24"/>
          <w:szCs w:val="24"/>
        </w:rPr>
        <w:t xml:space="preserve">CI </w:t>
      </w:r>
    </w:p>
    <w:p w14:paraId="1CD10FC1" w14:textId="5990A601" w:rsidR="001A6E5A" w:rsidRPr="004C4DE1" w:rsidRDefault="00B52223" w:rsidP="000973F4">
      <w:p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Bu faaliyet Bakanlığımıza bağlı öğretmenlerin</w:t>
      </w:r>
      <w:r w:rsidR="000C52E6" w:rsidRPr="004C4DE1">
        <w:rPr>
          <w:rFonts w:ascii="Times New Roman" w:hAnsi="Times New Roman"/>
          <w:sz w:val="24"/>
          <w:szCs w:val="24"/>
        </w:rPr>
        <w:t xml:space="preserve"> “</w:t>
      </w:r>
      <w:r w:rsidR="000973F4" w:rsidRPr="004C4DE1">
        <w:rPr>
          <w:rFonts w:ascii="Times New Roman" w:hAnsi="Times New Roman"/>
          <w:sz w:val="24"/>
          <w:szCs w:val="24"/>
        </w:rPr>
        <w:t>Okul Öncesi</w:t>
      </w:r>
      <w:r w:rsidR="001335E2" w:rsidRPr="004C4DE1">
        <w:rPr>
          <w:rFonts w:ascii="Times New Roman" w:hAnsi="Times New Roman"/>
          <w:sz w:val="24"/>
          <w:szCs w:val="24"/>
        </w:rPr>
        <w:t xml:space="preserve"> Eğitim Programının Temel İlke v</w:t>
      </w:r>
      <w:r w:rsidR="000973F4" w:rsidRPr="004C4DE1">
        <w:rPr>
          <w:rFonts w:ascii="Times New Roman" w:hAnsi="Times New Roman"/>
          <w:sz w:val="24"/>
          <w:szCs w:val="24"/>
        </w:rPr>
        <w:t>e Amaçları</w:t>
      </w:r>
      <w:r w:rsidR="000C52E6" w:rsidRPr="004C4DE1">
        <w:rPr>
          <w:rFonts w:ascii="Times New Roman" w:hAnsi="Times New Roman"/>
          <w:sz w:val="24"/>
          <w:szCs w:val="24"/>
        </w:rPr>
        <w:t xml:space="preserve">” </w:t>
      </w:r>
      <w:r w:rsidR="000973F4" w:rsidRPr="004C4DE1">
        <w:rPr>
          <w:rFonts w:ascii="Times New Roman" w:hAnsi="Times New Roman"/>
          <w:sz w:val="24"/>
          <w:szCs w:val="24"/>
        </w:rPr>
        <w:t xml:space="preserve">doğrultusunda </w:t>
      </w:r>
      <w:r w:rsidR="0081445F" w:rsidRPr="004C4DE1">
        <w:rPr>
          <w:rFonts w:ascii="Times New Roman" w:hAnsi="Times New Roman"/>
          <w:sz w:val="24"/>
          <w:szCs w:val="24"/>
        </w:rPr>
        <w:t>tüm çocukların gelişimsel özelliklerini dikkate alarak okullarda uygun ortamın sağlanmasına</w:t>
      </w:r>
      <w:r w:rsidR="000973F4" w:rsidRPr="004C4DE1">
        <w:rPr>
          <w:rFonts w:ascii="Times New Roman" w:hAnsi="Times New Roman"/>
          <w:sz w:val="24"/>
          <w:szCs w:val="24"/>
        </w:rPr>
        <w:t>, nitelikli eğitim planlarının oluşturulmasına</w:t>
      </w:r>
      <w:r w:rsidR="0081445F" w:rsidRPr="004C4DE1">
        <w:rPr>
          <w:rFonts w:ascii="Times New Roman" w:hAnsi="Times New Roman"/>
          <w:sz w:val="24"/>
          <w:szCs w:val="24"/>
        </w:rPr>
        <w:t xml:space="preserve"> ve </w:t>
      </w:r>
      <w:r w:rsidR="00E868E8" w:rsidRPr="004C4DE1">
        <w:rPr>
          <w:rFonts w:ascii="Times New Roman" w:hAnsi="Times New Roman"/>
          <w:sz w:val="24"/>
          <w:szCs w:val="24"/>
        </w:rPr>
        <w:t xml:space="preserve">bu yönde </w:t>
      </w:r>
      <w:r w:rsidR="0081445F" w:rsidRPr="004C4DE1">
        <w:rPr>
          <w:rFonts w:ascii="Times New Roman" w:hAnsi="Times New Roman"/>
          <w:sz w:val="24"/>
          <w:szCs w:val="24"/>
        </w:rPr>
        <w:t>etkili uygulamaların gerçekleştirilmesine katkı sağlayabil</w:t>
      </w:r>
      <w:r w:rsidR="002846DB" w:rsidRPr="004C4DE1">
        <w:rPr>
          <w:rFonts w:ascii="Times New Roman" w:hAnsi="Times New Roman"/>
          <w:sz w:val="24"/>
          <w:szCs w:val="24"/>
        </w:rPr>
        <w:t xml:space="preserve">mek </w:t>
      </w:r>
      <w:r w:rsidR="0081445F" w:rsidRPr="004C4DE1">
        <w:rPr>
          <w:rFonts w:ascii="Times New Roman" w:hAnsi="Times New Roman"/>
          <w:sz w:val="24"/>
          <w:szCs w:val="24"/>
        </w:rPr>
        <w:t xml:space="preserve">amacıyla </w:t>
      </w:r>
      <w:r w:rsidR="00833B1D" w:rsidRPr="004C4DE1">
        <w:rPr>
          <w:rFonts w:ascii="Times New Roman" w:hAnsi="Times New Roman"/>
          <w:sz w:val="24"/>
          <w:szCs w:val="24"/>
        </w:rPr>
        <w:t xml:space="preserve">gerekli </w:t>
      </w:r>
      <w:r w:rsidR="0081445F" w:rsidRPr="004C4DE1">
        <w:rPr>
          <w:rFonts w:ascii="Times New Roman" w:hAnsi="Times New Roman"/>
          <w:sz w:val="24"/>
          <w:szCs w:val="24"/>
        </w:rPr>
        <w:t>bilgi ve becerileri</w:t>
      </w:r>
      <w:r w:rsidR="00D2036A" w:rsidRPr="004C4DE1">
        <w:rPr>
          <w:rFonts w:ascii="Times New Roman" w:hAnsi="Times New Roman"/>
          <w:sz w:val="24"/>
          <w:szCs w:val="24"/>
        </w:rPr>
        <w:t xml:space="preserve"> </w:t>
      </w:r>
      <w:r w:rsidR="004A0B4B" w:rsidRPr="004C4DE1">
        <w:rPr>
          <w:rFonts w:ascii="Times New Roman" w:hAnsi="Times New Roman"/>
          <w:sz w:val="24"/>
          <w:szCs w:val="24"/>
        </w:rPr>
        <w:t xml:space="preserve">geliştirmeyi </w:t>
      </w:r>
      <w:r w:rsidR="0081445F" w:rsidRPr="004C4DE1">
        <w:rPr>
          <w:rFonts w:ascii="Times New Roman" w:hAnsi="Times New Roman"/>
          <w:sz w:val="24"/>
          <w:szCs w:val="24"/>
        </w:rPr>
        <w:t>hedeflemektedir</w:t>
      </w:r>
      <w:r w:rsidR="004666CF" w:rsidRPr="004C4DE1">
        <w:rPr>
          <w:rFonts w:ascii="Times New Roman" w:hAnsi="Times New Roman"/>
          <w:sz w:val="24"/>
          <w:szCs w:val="24"/>
        </w:rPr>
        <w:t xml:space="preserve">. </w:t>
      </w:r>
    </w:p>
    <w:p w14:paraId="59C54D97" w14:textId="715AE706" w:rsidR="004C6F5B" w:rsidRPr="004C4DE1" w:rsidRDefault="004C6F5B" w:rsidP="00601E99">
      <w:p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Bu faaliyeti</w:t>
      </w:r>
      <w:r w:rsidR="00704FDF" w:rsidRPr="004C4DE1">
        <w:rPr>
          <w:rFonts w:ascii="Times New Roman" w:hAnsi="Times New Roman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 xml:space="preserve">tamamlayan </w:t>
      </w:r>
      <w:r w:rsidR="00942720" w:rsidRPr="004C4DE1">
        <w:rPr>
          <w:rFonts w:ascii="Times New Roman" w:hAnsi="Times New Roman"/>
          <w:sz w:val="24"/>
          <w:szCs w:val="24"/>
        </w:rPr>
        <w:t>tüm katılımcılar</w:t>
      </w:r>
      <w:r w:rsidR="00EC49C6" w:rsidRPr="004C4DE1">
        <w:rPr>
          <w:rFonts w:ascii="Times New Roman" w:hAnsi="Times New Roman"/>
          <w:sz w:val="24"/>
          <w:szCs w:val="24"/>
        </w:rPr>
        <w:t xml:space="preserve">; </w:t>
      </w:r>
    </w:p>
    <w:p w14:paraId="49CD4EE4" w14:textId="7777777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Programın</w:t>
      </w:r>
      <w:r w:rsidRPr="004C4DE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felsefesini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açıklayabilir.</w:t>
      </w:r>
    </w:p>
    <w:p w14:paraId="3C564477" w14:textId="4CFDFCA4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Programın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amaçlarını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açıklayabilir.</w:t>
      </w:r>
    </w:p>
    <w:p w14:paraId="1B1400A9" w14:textId="693A9FD9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Programın genel tasarımını ve yapısını, okul öncesi dönem çocuklarının gelişim özellikleri ile ilişkilendirerek açıklayabilir.</w:t>
      </w:r>
    </w:p>
    <w:p w14:paraId="271FE1F3" w14:textId="417D1B19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Programın gözden geçirilmesi çalışmalarında yapılan değişiklik ve düzenlemeleri açıklayabilir.</w:t>
      </w:r>
    </w:p>
    <w:p w14:paraId="675145D3" w14:textId="0DBF32CB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Programda dikkate alınan gelişim ve öğrenme/içerik alanlarını, okul öncesi dönem çocuklarının gelişim özellikleri ile ilişkilendirerek açıklayabilir.</w:t>
      </w:r>
    </w:p>
    <w:p w14:paraId="46D1FDEA" w14:textId="5BC0B414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Programda dikkate alınan temel ve üst düzey becerileri, örneklendirerek açıklayabilir.</w:t>
      </w:r>
    </w:p>
    <w:p w14:paraId="432A78B0" w14:textId="7777777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Programda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dikkate</w:t>
      </w:r>
      <w:r w:rsidRPr="004C4DE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alınan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temel</w:t>
      </w:r>
      <w:r w:rsidRPr="004C4DE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ve üst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düzey becerileri, örneklendirerek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açıklayabilir.</w:t>
      </w:r>
    </w:p>
    <w:p w14:paraId="7EDD7E9C" w14:textId="7777777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Programda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dikkate</w:t>
      </w:r>
      <w:r w:rsidRPr="004C4DE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alınan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becerilerin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gerekçelerini,</w:t>
      </w:r>
      <w:r w:rsidRPr="004C4DE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ilgili</w:t>
      </w:r>
      <w:r w:rsidRPr="004C4D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4C4DE1">
        <w:rPr>
          <w:rFonts w:ascii="Times New Roman" w:hAnsi="Times New Roman"/>
          <w:sz w:val="24"/>
          <w:szCs w:val="24"/>
        </w:rPr>
        <w:t>alanyazını</w:t>
      </w:r>
      <w:proofErr w:type="spellEnd"/>
      <w:r w:rsidRPr="004C4DE1">
        <w:rPr>
          <w:rFonts w:ascii="Times New Roman" w:hAnsi="Times New Roman"/>
          <w:sz w:val="24"/>
          <w:szCs w:val="24"/>
        </w:rPr>
        <w:t xml:space="preserve"> dikkate alarak ve okul öncesi dönem çocuklarının gelişim özellikleri ile</w:t>
      </w:r>
      <w:r w:rsidRPr="004C4DE1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ilişkilendirerek</w:t>
      </w:r>
      <w:r w:rsidRPr="004C4D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tartışabilir.</w:t>
      </w:r>
    </w:p>
    <w:p w14:paraId="6DD60990" w14:textId="53F9EBE1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Kazanımların belirlenmesinde dikkate alınan ilkeleri ve ölçütleri</w:t>
      </w:r>
      <w:r w:rsidRPr="004C4DE1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(uygulanabilirlik,</w:t>
      </w:r>
      <w:r w:rsidRPr="004C4DE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gelişimsel</w:t>
      </w:r>
      <w:r w:rsidRPr="004C4DE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uygunluk,</w:t>
      </w:r>
      <w:r w:rsidRPr="004C4DE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C4DE1">
        <w:rPr>
          <w:rFonts w:ascii="Times New Roman" w:hAnsi="Times New Roman"/>
          <w:sz w:val="24"/>
          <w:szCs w:val="24"/>
        </w:rPr>
        <w:t>açıklık,</w:t>
      </w:r>
      <w:r w:rsidRPr="004C4DE1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4C4DE1">
        <w:rPr>
          <w:rFonts w:ascii="Times New Roman" w:hAnsi="Times New Roman"/>
          <w:sz w:val="24"/>
          <w:szCs w:val="24"/>
        </w:rPr>
        <w:t>uyarlanabilirlik</w:t>
      </w:r>
      <w:proofErr w:type="spellEnd"/>
      <w:proofErr w:type="gramStart"/>
      <w:r w:rsidRPr="004C4DE1">
        <w:rPr>
          <w:rFonts w:ascii="Times New Roman" w:hAnsi="Times New Roman"/>
          <w:sz w:val="24"/>
          <w:szCs w:val="24"/>
        </w:rPr>
        <w:t>,...</w:t>
      </w:r>
      <w:proofErr w:type="gramEnd"/>
      <w:r w:rsidRPr="004C4DE1">
        <w:rPr>
          <w:rFonts w:ascii="Times New Roman" w:hAnsi="Times New Roman"/>
          <w:sz w:val="24"/>
          <w:szCs w:val="24"/>
        </w:rPr>
        <w:t xml:space="preserve">) açıklayabilir. </w:t>
      </w:r>
    </w:p>
    <w:p w14:paraId="15C32C05" w14:textId="0F5C73F3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Gelişim alanları ile kazanımların ilişkisini örneklendirerek açıklayabilir.</w:t>
      </w:r>
    </w:p>
    <w:p w14:paraId="7B7C6C84" w14:textId="5B8AB1B1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</w:t>
      </w:r>
      <w:bookmarkStart w:id="0" w:name="_GoBack"/>
      <w:bookmarkEnd w:id="0"/>
      <w:r w:rsidRPr="004C4DE1">
        <w:rPr>
          <w:rFonts w:ascii="Times New Roman" w:hAnsi="Times New Roman"/>
          <w:sz w:val="24"/>
          <w:szCs w:val="24"/>
        </w:rPr>
        <w:t>azanımlarda yapılan güncellemeleri açıklayabilir.</w:t>
      </w:r>
    </w:p>
    <w:p w14:paraId="3879FFE2" w14:textId="64AAC2AE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lastRenderedPageBreak/>
        <w:t>Çocukların gelişim düzeylerini ve yaşantılarını dikkate alarak kazanım seçmenin nasıl yapılabileceğini örneklendirerek açıklayabilir.</w:t>
      </w:r>
    </w:p>
    <w:p w14:paraId="119C810A" w14:textId="5B68499C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Kazanımların çalışılması sürecinin planlanması ve uygulanmasında, çocukların gelişim düzeylerinin ve özelliklerinin nasıl dikkate alınabileceğini uygulamalı olarak gösterebilir. </w:t>
      </w:r>
    </w:p>
    <w:p w14:paraId="2B4B386E" w14:textId="74094E34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Kazanımların çalışılması sürecinin planlanması ve uygulanmasında, çocukların sosyal, kültürel, ekonomik ve çevresel özelliklerinin nasıl dikkate alınabileceğini örneklendirerek açıklayabilir.</w:t>
      </w:r>
    </w:p>
    <w:p w14:paraId="7FC08FAD" w14:textId="19E0A30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Kazanım takiplerin nasıl yapılabileceğini uygulamalı olarak açıklayabilir.</w:t>
      </w:r>
    </w:p>
    <w:p w14:paraId="66CE13C8" w14:textId="3AE7B86F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Etkinliklerin planlanmasında dikkat edilmesi gereken ilkeleri, örneklendirerek açıklayabilir.</w:t>
      </w:r>
    </w:p>
    <w:p w14:paraId="621D7BB9" w14:textId="245FF1DF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Kılavuz kitaplarda yer alan etkinlik örneklerinden nasıl yararlanabileceğini örneklendirerek açıklayabilir.</w:t>
      </w:r>
    </w:p>
    <w:p w14:paraId="20205767" w14:textId="12758319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Etkinliklerin nasıl geliştirileceğini uygulamalı olarak gösterebilir.</w:t>
      </w:r>
    </w:p>
    <w:p w14:paraId="27432723" w14:textId="0071822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Farklı gelişim özelliklerine ve yaşantılara sahip, farklı sosyoekonomik ve kültürel yapıdan gelen çocuklar için programın nasıl uygulanabileceğini tartışabilir.</w:t>
      </w:r>
    </w:p>
    <w:p w14:paraId="1DCCD2A9" w14:textId="2B424210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Programın, kapsayıcı olma yönünün (özel </w:t>
      </w:r>
      <w:proofErr w:type="spellStart"/>
      <w:r w:rsidRPr="004C4DE1">
        <w:rPr>
          <w:rFonts w:ascii="Times New Roman" w:hAnsi="Times New Roman"/>
          <w:sz w:val="24"/>
          <w:szCs w:val="24"/>
        </w:rPr>
        <w:t>gereksinimli</w:t>
      </w:r>
      <w:proofErr w:type="spellEnd"/>
      <w:r w:rsidRPr="004C4DE1">
        <w:rPr>
          <w:rFonts w:ascii="Times New Roman" w:hAnsi="Times New Roman"/>
          <w:sz w:val="24"/>
          <w:szCs w:val="24"/>
        </w:rPr>
        <w:t xml:space="preserve"> ve dezavantajlı çocuklara yönelik olarak) nasıl uyarlanabileceğini örneklendirerek açıklayabilir.</w:t>
      </w:r>
    </w:p>
    <w:p w14:paraId="64255167" w14:textId="77777777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Öğretmen kılavuz kitaplarının kapsam ve içeriğini açıklayabilir. </w:t>
      </w:r>
    </w:p>
    <w:p w14:paraId="736ACF79" w14:textId="4FFE46B8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Öğretmen kılavuz kitaplarının nasıl kullanılacağını örneklendirerek tartışabilir.</w:t>
      </w:r>
    </w:p>
    <w:p w14:paraId="53926150" w14:textId="0A59591C" w:rsidR="00EC49C6" w:rsidRPr="004C4DE1" w:rsidRDefault="00EC49C6" w:rsidP="00EC49C6">
      <w:pPr>
        <w:pStyle w:val="ListeParagraf"/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Günlük planların nasıl hazırlanacağını, örneklendirerek ve uygulamalı olarak açıklayabilir.</w:t>
      </w:r>
    </w:p>
    <w:p w14:paraId="20BC4225" w14:textId="77777777" w:rsidR="00EC49C6" w:rsidRPr="004C4DE1" w:rsidRDefault="00EC49C6" w:rsidP="00EC49C6">
      <w:pPr>
        <w:pStyle w:val="ListeParagraf"/>
        <w:spacing w:after="120"/>
        <w:ind w:left="1287"/>
        <w:jc w:val="both"/>
        <w:rPr>
          <w:rFonts w:ascii="Times New Roman" w:hAnsi="Times New Roman"/>
          <w:sz w:val="24"/>
          <w:szCs w:val="24"/>
        </w:rPr>
      </w:pPr>
    </w:p>
    <w:p w14:paraId="31AC2403" w14:textId="77777777" w:rsidR="00EC49C6" w:rsidRPr="004C4DE1" w:rsidRDefault="00EC49C6" w:rsidP="00EC49C6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 xml:space="preserve">   4.  ETKİNLİĞİN SÜRESİ </w:t>
      </w:r>
    </w:p>
    <w:p w14:paraId="33EE5AC9" w14:textId="4DCEEE23" w:rsidR="00EC49C6" w:rsidRPr="004C4DE1" w:rsidRDefault="000A41A0" w:rsidP="00EC49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 </w:t>
      </w:r>
      <w:r w:rsidR="00EC49C6" w:rsidRPr="004C4DE1">
        <w:rPr>
          <w:rFonts w:ascii="Times New Roman" w:hAnsi="Times New Roman"/>
          <w:sz w:val="24"/>
          <w:szCs w:val="24"/>
        </w:rPr>
        <w:t xml:space="preserve"> 40 saat</w:t>
      </w:r>
    </w:p>
    <w:p w14:paraId="5A1DA6BC" w14:textId="77777777" w:rsidR="00EC49C6" w:rsidRPr="004C4DE1" w:rsidRDefault="00EC49C6" w:rsidP="00EC49C6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 xml:space="preserve">   5.  ETKİNLİĞİN HEDEF KİTLESİ </w:t>
      </w:r>
    </w:p>
    <w:p w14:paraId="3E9272B5" w14:textId="3206A795" w:rsidR="00EC49C6" w:rsidRPr="004C4DE1" w:rsidRDefault="00EC49C6" w:rsidP="00EC49C6">
      <w:pPr>
        <w:spacing w:after="120" w:line="23" w:lineRule="atLeast"/>
        <w:ind w:left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4DE1">
        <w:rPr>
          <w:rFonts w:ascii="Times New Roman" w:eastAsia="Times New Roman" w:hAnsi="Times New Roman"/>
          <w:sz w:val="24"/>
          <w:szCs w:val="24"/>
        </w:rPr>
        <w:t>Bakanlığımıza bağlı okullarda görev yapan okul öncesi</w:t>
      </w:r>
      <w:r w:rsidR="00D416B5" w:rsidRPr="004C4DE1">
        <w:rPr>
          <w:rFonts w:ascii="Times New Roman" w:eastAsia="Times New Roman" w:hAnsi="Times New Roman"/>
          <w:sz w:val="24"/>
          <w:szCs w:val="24"/>
        </w:rPr>
        <w:t xml:space="preserve"> </w:t>
      </w:r>
      <w:r w:rsidRPr="004C4DE1">
        <w:rPr>
          <w:rFonts w:ascii="Times New Roman" w:eastAsia="Times New Roman" w:hAnsi="Times New Roman"/>
          <w:sz w:val="24"/>
          <w:szCs w:val="24"/>
        </w:rPr>
        <w:t>öğretmenleri.</w:t>
      </w:r>
      <w:proofErr w:type="gramEnd"/>
    </w:p>
    <w:p w14:paraId="13475FA0" w14:textId="77777777" w:rsidR="00EC49C6" w:rsidRPr="004C4DE1" w:rsidRDefault="00EC49C6" w:rsidP="00EC49C6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6.  ETKİNLİĞİN UYGULAMASI İLE İLGİLİ AÇIKLAMALAR</w:t>
      </w:r>
    </w:p>
    <w:p w14:paraId="342C36BF" w14:textId="77777777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Eğitici eğitimi programı 40 saatlik bir eğitim programından oluşmaktadır. </w:t>
      </w:r>
    </w:p>
    <w:p w14:paraId="1F3D0B04" w14:textId="79414E3C" w:rsidR="00EC49C6" w:rsidRPr="004C4DE1" w:rsidRDefault="008C05FF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Eğitim görevlisi olarak </w:t>
      </w:r>
      <w:r w:rsidR="00EC49C6" w:rsidRPr="004C4DE1">
        <w:rPr>
          <w:rFonts w:ascii="Times New Roman" w:hAnsi="Times New Roman"/>
          <w:sz w:val="24"/>
          <w:szCs w:val="24"/>
        </w:rPr>
        <w:t xml:space="preserve">eğitimin içeriğini hazırlamış olan ulusal uzmanlar görevlendirilecektir. </w:t>
      </w:r>
    </w:p>
    <w:p w14:paraId="03DC52D4" w14:textId="77777777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Eğiticilere ve katılımcı öğretmenlere gerekli teknik destek sağlanacaktır.</w:t>
      </w:r>
    </w:p>
    <w:p w14:paraId="36622F3C" w14:textId="377F81F6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Eğitim</w:t>
      </w:r>
      <w:r w:rsidR="00D01D8B" w:rsidRPr="004C4DE1">
        <w:rPr>
          <w:rFonts w:ascii="Times New Roman" w:hAnsi="Times New Roman"/>
          <w:sz w:val="24"/>
          <w:szCs w:val="24"/>
        </w:rPr>
        <w:t>ler iki farklı tarihte düzenlenecek olup eğitime</w:t>
      </w:r>
      <w:r w:rsidRPr="004C4DE1">
        <w:rPr>
          <w:rFonts w:ascii="Times New Roman" w:hAnsi="Times New Roman"/>
          <w:sz w:val="24"/>
          <w:szCs w:val="24"/>
        </w:rPr>
        <w:t xml:space="preserve"> projenin 20 pilot ilindeki 200 </w:t>
      </w:r>
      <w:r w:rsidR="00D01D8B" w:rsidRPr="004C4DE1">
        <w:rPr>
          <w:rFonts w:ascii="Times New Roman" w:hAnsi="Times New Roman"/>
          <w:sz w:val="24"/>
          <w:szCs w:val="24"/>
        </w:rPr>
        <w:t xml:space="preserve">okuldan seçilen 400 öğretmen katılım sağlayacaktır. </w:t>
      </w:r>
      <w:r w:rsidRPr="004C4DE1">
        <w:rPr>
          <w:rFonts w:ascii="Times New Roman" w:hAnsi="Times New Roman"/>
          <w:sz w:val="24"/>
          <w:szCs w:val="24"/>
        </w:rPr>
        <w:t xml:space="preserve">Kursiyerler </w:t>
      </w:r>
      <w:r w:rsidR="008E5BFE" w:rsidRPr="004C4DE1">
        <w:rPr>
          <w:rFonts w:ascii="Times New Roman" w:hAnsi="Times New Roman"/>
          <w:sz w:val="24"/>
          <w:szCs w:val="24"/>
        </w:rPr>
        <w:t xml:space="preserve">her bir eğitimde </w:t>
      </w:r>
      <w:r w:rsidR="00D01D8B" w:rsidRPr="004C4DE1">
        <w:rPr>
          <w:rFonts w:ascii="Times New Roman" w:hAnsi="Times New Roman"/>
          <w:sz w:val="24"/>
          <w:szCs w:val="24"/>
        </w:rPr>
        <w:t>4</w:t>
      </w:r>
      <w:r w:rsidR="008E5BFE" w:rsidRPr="004C4DE1">
        <w:rPr>
          <w:rFonts w:ascii="Times New Roman" w:hAnsi="Times New Roman"/>
          <w:sz w:val="24"/>
          <w:szCs w:val="24"/>
        </w:rPr>
        <w:t xml:space="preserve"> gruba ayrılacak ve </w:t>
      </w:r>
      <w:r w:rsidRPr="004C4DE1">
        <w:rPr>
          <w:rFonts w:ascii="Times New Roman" w:hAnsi="Times New Roman"/>
          <w:sz w:val="24"/>
          <w:szCs w:val="24"/>
        </w:rPr>
        <w:t xml:space="preserve">her grupta </w:t>
      </w:r>
      <w:r w:rsidR="00D01D8B" w:rsidRPr="004C4DE1">
        <w:rPr>
          <w:rFonts w:ascii="Times New Roman" w:hAnsi="Times New Roman"/>
          <w:sz w:val="24"/>
          <w:szCs w:val="24"/>
        </w:rPr>
        <w:t>50</w:t>
      </w:r>
      <w:r w:rsidRPr="004C4DE1">
        <w:rPr>
          <w:rFonts w:ascii="Times New Roman" w:hAnsi="Times New Roman"/>
          <w:sz w:val="24"/>
          <w:szCs w:val="24"/>
        </w:rPr>
        <w:t xml:space="preserve"> öğretmen olacaktır. </w:t>
      </w:r>
    </w:p>
    <w:p w14:paraId="6FBAEEAE" w14:textId="77777777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Dersler, uygulama ağırlıklı, atölye çalışması şeklinde küçük gruplarla aktif öğretim yöntem ve teknikleri kullanılarak işlenecektir.</w:t>
      </w:r>
    </w:p>
    <w:p w14:paraId="716379E7" w14:textId="77777777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Sunular görsel araçlarla desteklenecektir.</w:t>
      </w:r>
    </w:p>
    <w:p w14:paraId="104873F4" w14:textId="77777777" w:rsidR="00EC49C6" w:rsidRPr="004C4DE1" w:rsidRDefault="00EC49C6" w:rsidP="00EC49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Katılımcıların etkin iletişim kurabileceği ve kendilerini ifade edebileceği bir eğitim ortamı oluşturulacaktır.</w:t>
      </w:r>
    </w:p>
    <w:p w14:paraId="3C72CB0A" w14:textId="77777777" w:rsidR="005C5101" w:rsidRPr="004C4DE1" w:rsidRDefault="005C5101" w:rsidP="005C510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5968BF" w14:textId="1AE40E36" w:rsidR="00EC49C6" w:rsidRPr="004C4DE1" w:rsidRDefault="00EC49C6" w:rsidP="00EC49C6">
      <w:pPr>
        <w:spacing w:after="0" w:line="360" w:lineRule="auto"/>
        <w:ind w:hanging="142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7.  ETKİNLİĞİN İÇERİĞİ</w:t>
      </w:r>
    </w:p>
    <w:p w14:paraId="38143AB5" w14:textId="77777777" w:rsidR="00EC49C6" w:rsidRPr="004C4DE1" w:rsidRDefault="00EC49C6" w:rsidP="00EC49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 xml:space="preserve">    Konuların 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EC49C6" w:rsidRPr="004C4DE1" w14:paraId="1D66903F" w14:textId="77777777" w:rsidTr="00B31B23">
        <w:trPr>
          <w:cantSplit/>
          <w:trHeight w:val="567"/>
        </w:trPr>
        <w:tc>
          <w:tcPr>
            <w:tcW w:w="7792" w:type="dxa"/>
            <w:vAlign w:val="center"/>
          </w:tcPr>
          <w:p w14:paraId="7B1D0AFD" w14:textId="53AF6BAB" w:rsidR="00EC49C6" w:rsidRPr="004C4DE1" w:rsidRDefault="00EC49C6" w:rsidP="00B31B23">
            <w:pPr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 xml:space="preserve">KONULAR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3B98ED" w14:textId="77777777" w:rsidR="00EC49C6" w:rsidRPr="004C4DE1" w:rsidRDefault="00EC49C6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SÜRE</w:t>
            </w:r>
          </w:p>
        </w:tc>
      </w:tr>
      <w:tr w:rsidR="00EC49C6" w:rsidRPr="004C4DE1" w14:paraId="68707560" w14:textId="77777777" w:rsidTr="00B31B23">
        <w:trPr>
          <w:cantSplit/>
          <w:trHeight w:val="567"/>
        </w:trPr>
        <w:tc>
          <w:tcPr>
            <w:tcW w:w="7792" w:type="dxa"/>
            <w:vAlign w:val="center"/>
          </w:tcPr>
          <w:p w14:paraId="02B873B1" w14:textId="5978A10C" w:rsidR="00EC49C6" w:rsidRPr="004C4DE1" w:rsidRDefault="00F75D62" w:rsidP="00B31B23">
            <w:pPr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Güncellenen Okul Öncesi Eğitim Programının Tanıtımı</w:t>
            </w:r>
          </w:p>
          <w:p w14:paraId="2CE90745" w14:textId="26731F46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C4D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Temel ilke ve amaçlarının açıklanması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C8B265" w14:textId="2F07194C" w:rsidR="00EC49C6" w:rsidRPr="004C4DE1" w:rsidRDefault="002D026D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C49C6" w:rsidRPr="004C4DE1" w14:paraId="0668CC9C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70C7E105" w14:textId="67C45ED4" w:rsidR="00F75D62" w:rsidRPr="004C4DE1" w:rsidRDefault="00F75D62" w:rsidP="00F75D62">
            <w:pPr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Güncellenen Okul Öncesi Eğitim Programının Değerlendirme Boyutunun Tanıtı</w:t>
            </w:r>
            <w:r w:rsidR="00C3385C" w:rsidRPr="004C4DE1">
              <w:rPr>
                <w:rFonts w:ascii="Times New Roman" w:hAnsi="Times New Roman"/>
                <w:bCs/>
                <w:sz w:val="24"/>
                <w:szCs w:val="24"/>
              </w:rPr>
              <w:t>mı</w:t>
            </w:r>
          </w:p>
          <w:p w14:paraId="10881E85" w14:textId="4C32AA11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Okul Öncesi Eğitim'de Çocuğu Tanıma ve Değerlendirme</w:t>
            </w:r>
          </w:p>
          <w:p w14:paraId="3508ED49" w14:textId="5CB21A9E" w:rsidR="00EC49C6" w:rsidRPr="004C4DE1" w:rsidRDefault="00EC49C6" w:rsidP="00F75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83D400" w14:textId="0BFEA8DE" w:rsidR="00EC49C6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75D62" w:rsidRPr="004C4DE1" w14:paraId="0BE5EEB7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7FF0006B" w14:textId="77777777" w:rsidR="002D026D" w:rsidRPr="004C4DE1" w:rsidRDefault="002D026D" w:rsidP="002D026D">
            <w:pPr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 xml:space="preserve">Okul Öncesi Eğitimde Aile ve Toplum Katılımı Yönünde </w:t>
            </w: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Yapılan Değişiklerin Açıklanması</w:t>
            </w:r>
          </w:p>
          <w:p w14:paraId="2EDA6CAE" w14:textId="77777777" w:rsidR="002D026D" w:rsidRPr="004C4DE1" w:rsidRDefault="002D026D" w:rsidP="002D026D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 xml:space="preserve">Aile ve toplum Katılımı </w:t>
            </w:r>
            <w:r w:rsidRPr="004C4D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temel ilke ve amaçlarının açıklanması</w:t>
            </w: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9A1BA79" w14:textId="77777777" w:rsidR="002D026D" w:rsidRPr="004C4DE1" w:rsidRDefault="002D026D" w:rsidP="002D026D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Genel Uygulama İlkelerinin Açıklanması</w:t>
            </w: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C2CC027" w14:textId="77777777" w:rsidR="002D026D" w:rsidRPr="004C4DE1" w:rsidRDefault="00F75D62" w:rsidP="002D026D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Okul Öncesi Eğitimde Aile ve Toplum Katılımı El Kitabının Tanıtılması</w:t>
            </w:r>
          </w:p>
          <w:p w14:paraId="525D422A" w14:textId="7A178CD0" w:rsidR="002D026D" w:rsidRPr="004C4DE1" w:rsidRDefault="002D026D" w:rsidP="002D026D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Aile ve Toplum Katılımı Örnek Uygulamaları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02204" w14:textId="38969CCD" w:rsidR="00F75D62" w:rsidRPr="004C4DE1" w:rsidRDefault="002D026D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EC49C6" w:rsidRPr="004C4DE1" w14:paraId="045EF101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7D7E3085" w14:textId="3610D12E" w:rsidR="00EC49C6" w:rsidRPr="004C4DE1" w:rsidRDefault="00F75D62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Bilişsel Gelişim Alanında Yapılan Değişiklerin Açıklanması</w:t>
            </w:r>
          </w:p>
          <w:p w14:paraId="3E35955F" w14:textId="0400AE05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Öğretmen Fasikülünün Tanıtımı, Genel Uygulama İlkelerinin Açıklanması</w:t>
            </w:r>
          </w:p>
          <w:p w14:paraId="5C5A3786" w14:textId="77777777" w:rsidR="00EC49C6" w:rsidRPr="004C4DE1" w:rsidRDefault="00EC49C6" w:rsidP="00F75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1107A5" w14:textId="1047178E" w:rsidR="00EC49C6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75D62" w:rsidRPr="004C4DE1" w14:paraId="6D2413A3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7A8EDA52" w14:textId="5F9E4E2B" w:rsidR="00F75D62" w:rsidRPr="004C4DE1" w:rsidRDefault="00F75D62" w:rsidP="00F75D62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Dil Gelişimi Alanında Yapılan Değişiklerin Açıklanması</w:t>
            </w:r>
          </w:p>
          <w:p w14:paraId="555A79F8" w14:textId="77777777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Öğretmen Fasikülünün Tanıtımı, Genel Uygulama İlkelerinin Açıklanması</w:t>
            </w:r>
          </w:p>
          <w:p w14:paraId="309EB283" w14:textId="77777777" w:rsidR="00F75D62" w:rsidRPr="004C4DE1" w:rsidRDefault="00F75D62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332BCC" w14:textId="125F4E33" w:rsidR="00F75D62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75D62" w:rsidRPr="004C4DE1" w14:paraId="001691D1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0B05F471" w14:textId="2DAC2D7B" w:rsidR="00F75D62" w:rsidRPr="004C4DE1" w:rsidRDefault="00F75D62" w:rsidP="00F75D62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Sosyal Duygusal Gelişim Alanında Yapılan Değişiklerin Açıklanması</w:t>
            </w:r>
          </w:p>
          <w:p w14:paraId="7E7F4241" w14:textId="77777777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Öğretmen Fasikülünün Tanıtımı, Genel Uygulama İlkelerinin Açıklanması</w:t>
            </w:r>
          </w:p>
          <w:p w14:paraId="36AF501B" w14:textId="77777777" w:rsidR="00F75D62" w:rsidRPr="004C4DE1" w:rsidRDefault="00F75D62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0F652" w14:textId="6D47A310" w:rsidR="00F75D62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75D62" w:rsidRPr="004C4DE1" w14:paraId="58DD7D85" w14:textId="77777777" w:rsidTr="00B31B23">
        <w:trPr>
          <w:trHeight w:val="567"/>
        </w:trPr>
        <w:tc>
          <w:tcPr>
            <w:tcW w:w="7792" w:type="dxa"/>
            <w:vAlign w:val="center"/>
          </w:tcPr>
          <w:p w14:paraId="770D189F" w14:textId="24065EBA" w:rsidR="00F75D62" w:rsidRPr="004C4DE1" w:rsidRDefault="00F75D62" w:rsidP="00F75D62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Fiziksel Gelişim ve Sağlık Alanında Yapılan Değişiklerin Açıklanması</w:t>
            </w:r>
          </w:p>
          <w:p w14:paraId="4C7689A4" w14:textId="77777777" w:rsidR="00F75D62" w:rsidRPr="004C4DE1" w:rsidRDefault="00F75D62" w:rsidP="00F75D62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Öğretmen Fasikülünün Tanıtımı, Genel Uygulama İlkelerinin Açıklanması</w:t>
            </w:r>
          </w:p>
          <w:p w14:paraId="0952619D" w14:textId="77777777" w:rsidR="00F75D62" w:rsidRPr="004C4DE1" w:rsidRDefault="00F75D62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776EAC" w14:textId="704780EA" w:rsidR="00F75D62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C49C6" w:rsidRPr="004C4DE1" w14:paraId="1BC9A99E" w14:textId="77777777" w:rsidTr="00B31B2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7308F0DB" w14:textId="3872BF40" w:rsidR="00624911" w:rsidRPr="004C4DE1" w:rsidRDefault="00624911" w:rsidP="00586DEE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Okul Öncesi Eğitimde Eğitim Planı Hazırlama </w:t>
            </w:r>
          </w:p>
          <w:p w14:paraId="6EB45F6E" w14:textId="77777777" w:rsidR="00EC49C6" w:rsidRPr="004C4DE1" w:rsidRDefault="00586DEE" w:rsidP="00624911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Eğitim Planı Hazırlama Temel ilke</w:t>
            </w:r>
            <w:r w:rsidR="00624911"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 ve amaçlarının açıklanması</w:t>
            </w:r>
          </w:p>
          <w:p w14:paraId="4CB07778" w14:textId="276366EF" w:rsidR="00586DEE" w:rsidRPr="004C4DE1" w:rsidRDefault="00586DEE" w:rsidP="00624911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Örnek Aylık Eğitim Planlarının Oluşturulması</w:t>
            </w:r>
          </w:p>
          <w:p w14:paraId="49505F59" w14:textId="17858BD7" w:rsidR="00586DEE" w:rsidRPr="004C4DE1" w:rsidRDefault="00586DEE" w:rsidP="00624911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Örnek Aylık Eğitim Planlarının Sunumu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6A4B6" w14:textId="0F78FBFC" w:rsidR="00EC49C6" w:rsidRPr="004C4DE1" w:rsidDel="00711A55" w:rsidRDefault="00CB2798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BD5BC3" w:rsidRPr="004C4DE1" w14:paraId="3D84650E" w14:textId="77777777" w:rsidTr="00B31B2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691D62A6" w14:textId="40757164" w:rsidR="00BD5BC3" w:rsidRPr="004C4DE1" w:rsidRDefault="00BD5BC3" w:rsidP="00F2274B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Okul Öncesi Eğitimde Okul Dışı Öğrenme Planı Hazırlama </w:t>
            </w:r>
          </w:p>
          <w:p w14:paraId="24F685CF" w14:textId="2444EA21" w:rsidR="00BD5BC3" w:rsidRPr="004C4DE1" w:rsidRDefault="00586DEE" w:rsidP="00586DEE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Örnek Okul Dışı Öğrenme Eğitim Planlarının Oluşturulması ve sunumu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82DDE" w14:textId="0335C28E" w:rsidR="00BD5BC3" w:rsidRPr="004C4DE1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C49C6" w:rsidRPr="004C4DE1" w14:paraId="306E8EA1" w14:textId="77777777" w:rsidTr="00B31B2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0B4A93EB" w14:textId="77777777" w:rsidR="00EC49C6" w:rsidRPr="004C4DE1" w:rsidRDefault="00EC49C6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eastAsia="Verdana" w:hAnsi="Times New Roman"/>
                <w:bCs/>
                <w:color w:val="000000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94B67" w14:textId="748BDED2" w:rsidR="00EC49C6" w:rsidRPr="004C4DE1" w:rsidDel="00711A55" w:rsidRDefault="00F2274B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C49C6" w:rsidRPr="004C4DE1" w14:paraId="21861620" w14:textId="77777777" w:rsidTr="00B31B23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1C6272A8" w14:textId="77777777" w:rsidR="00EC49C6" w:rsidRPr="004C4DE1" w:rsidRDefault="00EC49C6" w:rsidP="00B31B23">
            <w:pPr>
              <w:spacing w:after="0"/>
              <w:ind w:left="14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C4D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56B67" w14:textId="2F67B53C" w:rsidR="00EC49C6" w:rsidRPr="004C4DE1" w:rsidDel="00711A55" w:rsidRDefault="00CB2798" w:rsidP="00B31B23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</w:tbl>
    <w:p w14:paraId="300B9CF2" w14:textId="77777777" w:rsidR="00EC49C6" w:rsidRPr="004C4DE1" w:rsidRDefault="00EC49C6" w:rsidP="00EC49C6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A6E41E" w14:textId="77777777" w:rsidR="00F75D62" w:rsidRPr="004C4DE1" w:rsidRDefault="00F75D62" w:rsidP="00F75D62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8.</w:t>
      </w:r>
      <w:r w:rsidRPr="004C4DE1">
        <w:rPr>
          <w:rFonts w:ascii="Times New Roman" w:hAnsi="Times New Roman"/>
          <w:sz w:val="24"/>
          <w:szCs w:val="24"/>
        </w:rPr>
        <w:t xml:space="preserve">  </w:t>
      </w:r>
      <w:r w:rsidRPr="004C4DE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14:paraId="088A4B50" w14:textId="77777777" w:rsidR="00F75D62" w:rsidRPr="004C4DE1" w:rsidRDefault="00F75D62" w:rsidP="00F75D62">
      <w:pPr>
        <w:numPr>
          <w:ilvl w:val="0"/>
          <w:numId w:val="2"/>
        </w:numPr>
        <w:autoSpaceDN w:val="0"/>
        <w:spacing w:after="0"/>
        <w:ind w:left="714" w:hanging="357"/>
        <w:jc w:val="both"/>
        <w:rPr>
          <w:rStyle w:val="AralkYokChar"/>
          <w:rFonts w:eastAsia="Calibri"/>
        </w:rPr>
      </w:pPr>
      <w:r w:rsidRPr="004C4DE1">
        <w:rPr>
          <w:rStyle w:val="AralkYokChar"/>
          <w:rFonts w:eastAsia="Calibri"/>
        </w:rPr>
        <w:t>Programın hedeflerine ulaşmak için etkinlik temelli ve uygulama ağırlıklı aktif öğrenme yöntem ve teknikleri kullanılacaktır.</w:t>
      </w:r>
    </w:p>
    <w:p w14:paraId="3C77EB91" w14:textId="77777777" w:rsidR="00F75D62" w:rsidRPr="004C4DE1" w:rsidRDefault="00F75D62" w:rsidP="00F75D62">
      <w:pPr>
        <w:numPr>
          <w:ilvl w:val="0"/>
          <w:numId w:val="2"/>
        </w:numPr>
        <w:autoSpaceDN w:val="0"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>Katılımcı öğretmenlere eğitim öncesi hazırlık yapmaları veya eğitim sonrası öğrendiklerini pekiştirmesi için bazı okuma ve etkinlikler verilecektir.</w:t>
      </w:r>
    </w:p>
    <w:p w14:paraId="5F94F9A8" w14:textId="77777777" w:rsidR="00F75D62" w:rsidRPr="004C4DE1" w:rsidRDefault="00F75D62" w:rsidP="00F75D62">
      <w:pPr>
        <w:spacing w:before="240"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b/>
          <w:sz w:val="24"/>
          <w:szCs w:val="24"/>
        </w:rPr>
        <w:t>9.  ÖLÇME VE DEĞERLENDİRME</w:t>
      </w:r>
    </w:p>
    <w:p w14:paraId="713A9604" w14:textId="72CE51CE" w:rsidR="00F75D62" w:rsidRPr="004C4DE1" w:rsidRDefault="00F75D62" w:rsidP="00F75D62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4DE1">
        <w:rPr>
          <w:rFonts w:ascii="Times New Roman" w:hAnsi="Times New Roman"/>
          <w:sz w:val="24"/>
          <w:szCs w:val="24"/>
        </w:rPr>
        <w:t xml:space="preserve">Kursiyerlerin başarısını değerlendirmek amacıyla; süreç boyunca kursiyerlere kursun sonunda 25 sorudan oluşan ve tüm konuları kapsayan çoktan seçmeli test </w:t>
      </w:r>
      <w:r w:rsidR="00D01D8B" w:rsidRPr="004C4DE1">
        <w:rPr>
          <w:rFonts w:ascii="Times New Roman" w:hAnsi="Times New Roman"/>
          <w:sz w:val="24"/>
          <w:szCs w:val="24"/>
        </w:rPr>
        <w:t>uygulanacaktır</w:t>
      </w:r>
      <w:r w:rsidRPr="004C4DE1">
        <w:rPr>
          <w:rFonts w:ascii="Times New Roman" w:hAnsi="Times New Roman"/>
          <w:sz w:val="24"/>
          <w:szCs w:val="24"/>
        </w:rPr>
        <w:t>.</w:t>
      </w:r>
    </w:p>
    <w:p w14:paraId="6F9A1E8C" w14:textId="0033F32F" w:rsidR="00F75D62" w:rsidRPr="004C4DE1" w:rsidRDefault="003035CA" w:rsidP="00F75D62">
      <w:pPr>
        <w:pStyle w:val="AralkYok"/>
        <w:numPr>
          <w:ilvl w:val="0"/>
          <w:numId w:val="2"/>
        </w:numPr>
        <w:spacing w:before="120" w:beforeAutospacing="0" w:after="0" w:afterAutospacing="0"/>
        <w:jc w:val="both"/>
        <w:rPr>
          <w:color w:val="000000"/>
        </w:rPr>
      </w:pPr>
      <w:r>
        <w:t>50</w:t>
      </w:r>
      <w:r w:rsidR="00F75D62" w:rsidRPr="004C4DE1">
        <w:t xml:space="preserve"> ve üzeri not alanlar başarılı sayılacaktır.</w:t>
      </w:r>
    </w:p>
    <w:p w14:paraId="0692CDE2" w14:textId="77777777" w:rsidR="00F75D62" w:rsidRPr="004C4DE1" w:rsidRDefault="00F75D62" w:rsidP="00F75D62">
      <w:pPr>
        <w:pStyle w:val="AralkYok"/>
        <w:numPr>
          <w:ilvl w:val="0"/>
          <w:numId w:val="2"/>
        </w:numPr>
        <w:spacing w:before="120" w:beforeAutospacing="0" w:after="0" w:afterAutospacing="0"/>
        <w:jc w:val="both"/>
        <w:rPr>
          <w:color w:val="000000"/>
        </w:rPr>
      </w:pPr>
      <w:r w:rsidRPr="004C4DE1">
        <w:t>Başarılı olanlara “Kurs Belgesi” (e-sertifika) düzenlenecektir.</w:t>
      </w:r>
    </w:p>
    <w:p w14:paraId="48F115AB" w14:textId="77777777" w:rsidR="00F75D62" w:rsidRPr="004C4DE1" w:rsidRDefault="00F75D62" w:rsidP="00F75D62">
      <w:pPr>
        <w:pStyle w:val="AralkYok"/>
        <w:spacing w:before="0" w:beforeAutospacing="0" w:after="0" w:afterAutospacing="0" w:line="300" w:lineRule="exact"/>
        <w:jc w:val="both"/>
      </w:pPr>
    </w:p>
    <w:p w14:paraId="11D29DA1" w14:textId="71F1B701" w:rsidR="001502A3" w:rsidRPr="004C4DE1" w:rsidRDefault="00F75D62" w:rsidP="005C5101">
      <w:pPr>
        <w:spacing w:after="120"/>
        <w:jc w:val="both"/>
        <w:rPr>
          <w:rStyle w:val="AralkYokChar"/>
          <w:rFonts w:eastAsia="Calibri"/>
          <w:b/>
        </w:rPr>
      </w:pPr>
      <w:r w:rsidRPr="004C4DE1">
        <w:rPr>
          <w:rStyle w:val="AralkYokChar"/>
          <w:rFonts w:eastAsia="Calibri"/>
        </w:rPr>
        <w:t>Kursiyerlere, eğitim faaliyetinin amacına ulaşıp ulaşmadığı ve uygulamada karşılaşılan sorunları belirlemek amacı ile anket uygulanacaktır</w:t>
      </w:r>
      <w:r w:rsidR="005C5101" w:rsidRPr="004C4DE1">
        <w:rPr>
          <w:rStyle w:val="AralkYokChar"/>
          <w:rFonts w:eastAsia="Calibri"/>
        </w:rPr>
        <w:t>.</w:t>
      </w:r>
    </w:p>
    <w:sectPr w:rsidR="001502A3" w:rsidRPr="004C4DE1" w:rsidSect="004C4DE1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02F12" w14:textId="77777777" w:rsidR="006729DE" w:rsidRDefault="006729DE" w:rsidP="00154C03">
      <w:pPr>
        <w:spacing w:after="0" w:line="240" w:lineRule="auto"/>
      </w:pPr>
      <w:r>
        <w:separator/>
      </w:r>
    </w:p>
  </w:endnote>
  <w:endnote w:type="continuationSeparator" w:id="0">
    <w:p w14:paraId="2476D967" w14:textId="77777777" w:rsidR="006729DE" w:rsidRDefault="006729DE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6396C" w14:textId="77777777" w:rsidR="000973F4" w:rsidRDefault="000973F4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2798">
      <w:rPr>
        <w:noProof/>
      </w:rPr>
      <w:t>4</w:t>
    </w:r>
    <w:r>
      <w:rPr>
        <w:noProof/>
      </w:rPr>
      <w:fldChar w:fldCharType="end"/>
    </w:r>
  </w:p>
  <w:p w14:paraId="4A0F8CA1" w14:textId="77777777" w:rsidR="000973F4" w:rsidRDefault="000973F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22B9C" w14:textId="77777777" w:rsidR="006729DE" w:rsidRDefault="006729DE" w:rsidP="00154C03">
      <w:pPr>
        <w:spacing w:after="0" w:line="240" w:lineRule="auto"/>
      </w:pPr>
      <w:r>
        <w:separator/>
      </w:r>
    </w:p>
  </w:footnote>
  <w:footnote w:type="continuationSeparator" w:id="0">
    <w:p w14:paraId="43DE37C4" w14:textId="77777777" w:rsidR="006729DE" w:rsidRDefault="006729DE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D27D1"/>
    <w:multiLevelType w:val="hybridMultilevel"/>
    <w:tmpl w:val="91ACFD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A2E88"/>
    <w:multiLevelType w:val="hybridMultilevel"/>
    <w:tmpl w:val="4588F2BE"/>
    <w:lvl w:ilvl="0" w:tplc="A0CEA340">
      <w:start w:val="6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56E52DA"/>
    <w:multiLevelType w:val="hybridMultilevel"/>
    <w:tmpl w:val="880CCEE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3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wNzU0NzQ2szA0MTNR0lEKTi0uzszPAykwrAUA14BU2iwAAAA="/>
  </w:docVars>
  <w:rsids>
    <w:rsidRoot w:val="001D4054"/>
    <w:rsid w:val="0000057F"/>
    <w:rsid w:val="0000277B"/>
    <w:rsid w:val="0000418D"/>
    <w:rsid w:val="00005306"/>
    <w:rsid w:val="00007B2B"/>
    <w:rsid w:val="00010587"/>
    <w:rsid w:val="00016028"/>
    <w:rsid w:val="00021C81"/>
    <w:rsid w:val="000238EC"/>
    <w:rsid w:val="00033D37"/>
    <w:rsid w:val="00036A86"/>
    <w:rsid w:val="00055F0D"/>
    <w:rsid w:val="00066F84"/>
    <w:rsid w:val="000676C7"/>
    <w:rsid w:val="00072D86"/>
    <w:rsid w:val="0007768C"/>
    <w:rsid w:val="000973F4"/>
    <w:rsid w:val="000A1A1F"/>
    <w:rsid w:val="000A1A82"/>
    <w:rsid w:val="000A41A0"/>
    <w:rsid w:val="000A527C"/>
    <w:rsid w:val="000C513B"/>
    <w:rsid w:val="000C52E6"/>
    <w:rsid w:val="000D1D8F"/>
    <w:rsid w:val="000D3D82"/>
    <w:rsid w:val="000D67CA"/>
    <w:rsid w:val="000E3FC2"/>
    <w:rsid w:val="000E63F2"/>
    <w:rsid w:val="000F68F1"/>
    <w:rsid w:val="00103204"/>
    <w:rsid w:val="001108F4"/>
    <w:rsid w:val="001115FE"/>
    <w:rsid w:val="001257E5"/>
    <w:rsid w:val="001331AB"/>
    <w:rsid w:val="001335E2"/>
    <w:rsid w:val="001348E8"/>
    <w:rsid w:val="00146A2C"/>
    <w:rsid w:val="001502A3"/>
    <w:rsid w:val="0015477F"/>
    <w:rsid w:val="00154C03"/>
    <w:rsid w:val="00160A3B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4054"/>
    <w:rsid w:val="001E0548"/>
    <w:rsid w:val="001E4C79"/>
    <w:rsid w:val="001E7D36"/>
    <w:rsid w:val="001F0611"/>
    <w:rsid w:val="001F7209"/>
    <w:rsid w:val="00203C81"/>
    <w:rsid w:val="002110D7"/>
    <w:rsid w:val="00213848"/>
    <w:rsid w:val="00215C43"/>
    <w:rsid w:val="002221DF"/>
    <w:rsid w:val="00225569"/>
    <w:rsid w:val="00231413"/>
    <w:rsid w:val="00234DC7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A1DF2"/>
    <w:rsid w:val="002A2FBF"/>
    <w:rsid w:val="002B15F1"/>
    <w:rsid w:val="002B60FD"/>
    <w:rsid w:val="002B631E"/>
    <w:rsid w:val="002B7973"/>
    <w:rsid w:val="002C09D7"/>
    <w:rsid w:val="002D026D"/>
    <w:rsid w:val="002D395E"/>
    <w:rsid w:val="002E5827"/>
    <w:rsid w:val="002E5E69"/>
    <w:rsid w:val="002E5FB1"/>
    <w:rsid w:val="002E76B4"/>
    <w:rsid w:val="002F20C0"/>
    <w:rsid w:val="002F251C"/>
    <w:rsid w:val="002F79A0"/>
    <w:rsid w:val="003029EE"/>
    <w:rsid w:val="003035CA"/>
    <w:rsid w:val="003065CA"/>
    <w:rsid w:val="00307561"/>
    <w:rsid w:val="00311ED4"/>
    <w:rsid w:val="00330683"/>
    <w:rsid w:val="00331619"/>
    <w:rsid w:val="003364EA"/>
    <w:rsid w:val="0034166D"/>
    <w:rsid w:val="003425DD"/>
    <w:rsid w:val="00347AB9"/>
    <w:rsid w:val="00347F35"/>
    <w:rsid w:val="0035304E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B3BA8"/>
    <w:rsid w:val="003C16A3"/>
    <w:rsid w:val="003C2B08"/>
    <w:rsid w:val="003C5DDD"/>
    <w:rsid w:val="003D0EDE"/>
    <w:rsid w:val="003D40B9"/>
    <w:rsid w:val="003E2841"/>
    <w:rsid w:val="003E4920"/>
    <w:rsid w:val="003E5696"/>
    <w:rsid w:val="003F35F0"/>
    <w:rsid w:val="004066E4"/>
    <w:rsid w:val="00417F58"/>
    <w:rsid w:val="00421181"/>
    <w:rsid w:val="0042386F"/>
    <w:rsid w:val="00423BC8"/>
    <w:rsid w:val="00432AAB"/>
    <w:rsid w:val="00437162"/>
    <w:rsid w:val="00450574"/>
    <w:rsid w:val="00450FAA"/>
    <w:rsid w:val="00460A59"/>
    <w:rsid w:val="00463675"/>
    <w:rsid w:val="004666CF"/>
    <w:rsid w:val="004714A2"/>
    <w:rsid w:val="00474976"/>
    <w:rsid w:val="004757E8"/>
    <w:rsid w:val="0048195C"/>
    <w:rsid w:val="004867EF"/>
    <w:rsid w:val="00490D01"/>
    <w:rsid w:val="004910C8"/>
    <w:rsid w:val="00494F17"/>
    <w:rsid w:val="00495B61"/>
    <w:rsid w:val="004A0B4B"/>
    <w:rsid w:val="004A1873"/>
    <w:rsid w:val="004A4A6D"/>
    <w:rsid w:val="004B21C1"/>
    <w:rsid w:val="004C02D7"/>
    <w:rsid w:val="004C0A4C"/>
    <w:rsid w:val="004C3B36"/>
    <w:rsid w:val="004C4C00"/>
    <w:rsid w:val="004C4DE1"/>
    <w:rsid w:val="004C6F5B"/>
    <w:rsid w:val="004D424B"/>
    <w:rsid w:val="004E0F42"/>
    <w:rsid w:val="004F4A58"/>
    <w:rsid w:val="004F52A7"/>
    <w:rsid w:val="004F68E4"/>
    <w:rsid w:val="004F73D7"/>
    <w:rsid w:val="005020E4"/>
    <w:rsid w:val="00530D15"/>
    <w:rsid w:val="00535143"/>
    <w:rsid w:val="0054006A"/>
    <w:rsid w:val="00540D01"/>
    <w:rsid w:val="00545748"/>
    <w:rsid w:val="00550982"/>
    <w:rsid w:val="00551735"/>
    <w:rsid w:val="005645C1"/>
    <w:rsid w:val="00573C84"/>
    <w:rsid w:val="005747F6"/>
    <w:rsid w:val="0057522E"/>
    <w:rsid w:val="005759DF"/>
    <w:rsid w:val="00577C1F"/>
    <w:rsid w:val="00586D42"/>
    <w:rsid w:val="00586DEE"/>
    <w:rsid w:val="00590F87"/>
    <w:rsid w:val="00591599"/>
    <w:rsid w:val="005A3449"/>
    <w:rsid w:val="005B0757"/>
    <w:rsid w:val="005B22FA"/>
    <w:rsid w:val="005B3434"/>
    <w:rsid w:val="005C1322"/>
    <w:rsid w:val="005C40C1"/>
    <w:rsid w:val="005C5101"/>
    <w:rsid w:val="005C6CE2"/>
    <w:rsid w:val="005C6EED"/>
    <w:rsid w:val="005D0C79"/>
    <w:rsid w:val="005D69B4"/>
    <w:rsid w:val="005D778B"/>
    <w:rsid w:val="005E1A88"/>
    <w:rsid w:val="005E203D"/>
    <w:rsid w:val="005F427E"/>
    <w:rsid w:val="005F45A2"/>
    <w:rsid w:val="00601153"/>
    <w:rsid w:val="00601E99"/>
    <w:rsid w:val="00602947"/>
    <w:rsid w:val="00614C17"/>
    <w:rsid w:val="00620A12"/>
    <w:rsid w:val="00624911"/>
    <w:rsid w:val="00632F1B"/>
    <w:rsid w:val="0063539C"/>
    <w:rsid w:val="00641CB4"/>
    <w:rsid w:val="006435F7"/>
    <w:rsid w:val="006440B8"/>
    <w:rsid w:val="006447E1"/>
    <w:rsid w:val="00646D46"/>
    <w:rsid w:val="00657B74"/>
    <w:rsid w:val="00660C01"/>
    <w:rsid w:val="006616D4"/>
    <w:rsid w:val="006729DE"/>
    <w:rsid w:val="00674BF7"/>
    <w:rsid w:val="006818DA"/>
    <w:rsid w:val="00686FD5"/>
    <w:rsid w:val="00696CF7"/>
    <w:rsid w:val="006A007C"/>
    <w:rsid w:val="006A3964"/>
    <w:rsid w:val="006A7EBF"/>
    <w:rsid w:val="006B0539"/>
    <w:rsid w:val="006B5277"/>
    <w:rsid w:val="006C5C9A"/>
    <w:rsid w:val="006C62D0"/>
    <w:rsid w:val="006D6A7B"/>
    <w:rsid w:val="006E2D1E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77AA"/>
    <w:rsid w:val="00744272"/>
    <w:rsid w:val="0074468C"/>
    <w:rsid w:val="00746B32"/>
    <w:rsid w:val="00751DD5"/>
    <w:rsid w:val="00751FF1"/>
    <w:rsid w:val="007529F4"/>
    <w:rsid w:val="00752ADA"/>
    <w:rsid w:val="007547A0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957C7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3B17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6174D"/>
    <w:rsid w:val="0087012D"/>
    <w:rsid w:val="0088253F"/>
    <w:rsid w:val="00883977"/>
    <w:rsid w:val="00884059"/>
    <w:rsid w:val="00886C43"/>
    <w:rsid w:val="00890DFB"/>
    <w:rsid w:val="0089290E"/>
    <w:rsid w:val="0089460D"/>
    <w:rsid w:val="00895099"/>
    <w:rsid w:val="008A079D"/>
    <w:rsid w:val="008A723A"/>
    <w:rsid w:val="008B46FE"/>
    <w:rsid w:val="008B4D45"/>
    <w:rsid w:val="008B70A8"/>
    <w:rsid w:val="008C05FF"/>
    <w:rsid w:val="008C25BF"/>
    <w:rsid w:val="008C5D8E"/>
    <w:rsid w:val="008C75DE"/>
    <w:rsid w:val="008D2416"/>
    <w:rsid w:val="008D3CB8"/>
    <w:rsid w:val="008D6020"/>
    <w:rsid w:val="008E24D4"/>
    <w:rsid w:val="008E2F19"/>
    <w:rsid w:val="008E4633"/>
    <w:rsid w:val="008E5BFE"/>
    <w:rsid w:val="008E61DD"/>
    <w:rsid w:val="008E7956"/>
    <w:rsid w:val="008F45F4"/>
    <w:rsid w:val="008F552C"/>
    <w:rsid w:val="008F6F1E"/>
    <w:rsid w:val="009035D9"/>
    <w:rsid w:val="00905E8D"/>
    <w:rsid w:val="00915CB3"/>
    <w:rsid w:val="00922725"/>
    <w:rsid w:val="009345A2"/>
    <w:rsid w:val="0093563E"/>
    <w:rsid w:val="00940CF3"/>
    <w:rsid w:val="00942720"/>
    <w:rsid w:val="009472F2"/>
    <w:rsid w:val="009511F7"/>
    <w:rsid w:val="009515E0"/>
    <w:rsid w:val="0096089F"/>
    <w:rsid w:val="00964DD7"/>
    <w:rsid w:val="00970FBB"/>
    <w:rsid w:val="009728FB"/>
    <w:rsid w:val="00972D1A"/>
    <w:rsid w:val="00983019"/>
    <w:rsid w:val="00984CAC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553F"/>
    <w:rsid w:val="009E65C3"/>
    <w:rsid w:val="009F15FA"/>
    <w:rsid w:val="009F2A78"/>
    <w:rsid w:val="009F4776"/>
    <w:rsid w:val="00A051C1"/>
    <w:rsid w:val="00A062D2"/>
    <w:rsid w:val="00A11992"/>
    <w:rsid w:val="00A209D0"/>
    <w:rsid w:val="00A22A99"/>
    <w:rsid w:val="00A247E0"/>
    <w:rsid w:val="00A256F6"/>
    <w:rsid w:val="00A25DCC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4867"/>
    <w:rsid w:val="00A94A91"/>
    <w:rsid w:val="00AA01B6"/>
    <w:rsid w:val="00AA3526"/>
    <w:rsid w:val="00AB5A6A"/>
    <w:rsid w:val="00AB68BF"/>
    <w:rsid w:val="00AC01D0"/>
    <w:rsid w:val="00AC03DA"/>
    <w:rsid w:val="00AC0E7D"/>
    <w:rsid w:val="00AC6DF9"/>
    <w:rsid w:val="00AD1EFB"/>
    <w:rsid w:val="00AD2A9C"/>
    <w:rsid w:val="00AD4F94"/>
    <w:rsid w:val="00AD6691"/>
    <w:rsid w:val="00AE016A"/>
    <w:rsid w:val="00AE7139"/>
    <w:rsid w:val="00AF41C8"/>
    <w:rsid w:val="00B02A4D"/>
    <w:rsid w:val="00B207F5"/>
    <w:rsid w:val="00B21559"/>
    <w:rsid w:val="00B235AB"/>
    <w:rsid w:val="00B2646A"/>
    <w:rsid w:val="00B30D92"/>
    <w:rsid w:val="00B37856"/>
    <w:rsid w:val="00B45174"/>
    <w:rsid w:val="00B5178A"/>
    <w:rsid w:val="00B52223"/>
    <w:rsid w:val="00B564AF"/>
    <w:rsid w:val="00B57D6D"/>
    <w:rsid w:val="00B626FC"/>
    <w:rsid w:val="00B629F1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D5BC3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77C4"/>
    <w:rsid w:val="00C2141C"/>
    <w:rsid w:val="00C25F8F"/>
    <w:rsid w:val="00C3131E"/>
    <w:rsid w:val="00C31EF4"/>
    <w:rsid w:val="00C3385C"/>
    <w:rsid w:val="00C4266A"/>
    <w:rsid w:val="00C43CC5"/>
    <w:rsid w:val="00C45864"/>
    <w:rsid w:val="00C6161B"/>
    <w:rsid w:val="00C61A42"/>
    <w:rsid w:val="00C651CD"/>
    <w:rsid w:val="00C678C8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66C7"/>
    <w:rsid w:val="00CA1563"/>
    <w:rsid w:val="00CA3D37"/>
    <w:rsid w:val="00CA4A82"/>
    <w:rsid w:val="00CA4CEA"/>
    <w:rsid w:val="00CA5F60"/>
    <w:rsid w:val="00CA6D80"/>
    <w:rsid w:val="00CB2798"/>
    <w:rsid w:val="00CB541F"/>
    <w:rsid w:val="00CB5DF9"/>
    <w:rsid w:val="00CB7576"/>
    <w:rsid w:val="00CB7CC4"/>
    <w:rsid w:val="00CC37C3"/>
    <w:rsid w:val="00CC3EE6"/>
    <w:rsid w:val="00CC6A56"/>
    <w:rsid w:val="00CD2679"/>
    <w:rsid w:val="00CD277B"/>
    <w:rsid w:val="00CF3841"/>
    <w:rsid w:val="00D00D1C"/>
    <w:rsid w:val="00D01111"/>
    <w:rsid w:val="00D01D8B"/>
    <w:rsid w:val="00D1064E"/>
    <w:rsid w:val="00D15803"/>
    <w:rsid w:val="00D16C0A"/>
    <w:rsid w:val="00D2036A"/>
    <w:rsid w:val="00D3168C"/>
    <w:rsid w:val="00D31FC1"/>
    <w:rsid w:val="00D34383"/>
    <w:rsid w:val="00D366C6"/>
    <w:rsid w:val="00D416B5"/>
    <w:rsid w:val="00D41C0D"/>
    <w:rsid w:val="00D51CAD"/>
    <w:rsid w:val="00D5604A"/>
    <w:rsid w:val="00D5604C"/>
    <w:rsid w:val="00D56AA8"/>
    <w:rsid w:val="00D6463F"/>
    <w:rsid w:val="00D77B29"/>
    <w:rsid w:val="00D86D65"/>
    <w:rsid w:val="00D95B6F"/>
    <w:rsid w:val="00DA2DDD"/>
    <w:rsid w:val="00DA4296"/>
    <w:rsid w:val="00DB1E6F"/>
    <w:rsid w:val="00DB2BC8"/>
    <w:rsid w:val="00DB3922"/>
    <w:rsid w:val="00DB6882"/>
    <w:rsid w:val="00DB7201"/>
    <w:rsid w:val="00DC2247"/>
    <w:rsid w:val="00DC33EB"/>
    <w:rsid w:val="00DC4D30"/>
    <w:rsid w:val="00DC6438"/>
    <w:rsid w:val="00DD208D"/>
    <w:rsid w:val="00DD3DAA"/>
    <w:rsid w:val="00DE10E1"/>
    <w:rsid w:val="00DF09F9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406DE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68E8"/>
    <w:rsid w:val="00E954B0"/>
    <w:rsid w:val="00E9770E"/>
    <w:rsid w:val="00EA732E"/>
    <w:rsid w:val="00EB0F18"/>
    <w:rsid w:val="00EB5949"/>
    <w:rsid w:val="00EC0E81"/>
    <w:rsid w:val="00EC49C6"/>
    <w:rsid w:val="00EC5EDF"/>
    <w:rsid w:val="00EC6949"/>
    <w:rsid w:val="00EE13AB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27D0"/>
    <w:rsid w:val="00F14613"/>
    <w:rsid w:val="00F1535D"/>
    <w:rsid w:val="00F16B1C"/>
    <w:rsid w:val="00F16D8C"/>
    <w:rsid w:val="00F20157"/>
    <w:rsid w:val="00F2274B"/>
    <w:rsid w:val="00F22AB4"/>
    <w:rsid w:val="00F252CD"/>
    <w:rsid w:val="00F30065"/>
    <w:rsid w:val="00F354FC"/>
    <w:rsid w:val="00F40C24"/>
    <w:rsid w:val="00F430C6"/>
    <w:rsid w:val="00F501A8"/>
    <w:rsid w:val="00F568DE"/>
    <w:rsid w:val="00F6379B"/>
    <w:rsid w:val="00F71C6F"/>
    <w:rsid w:val="00F75D62"/>
    <w:rsid w:val="00F760B2"/>
    <w:rsid w:val="00F80438"/>
    <w:rsid w:val="00F80A74"/>
    <w:rsid w:val="00F849AE"/>
    <w:rsid w:val="00F91687"/>
    <w:rsid w:val="00FA342C"/>
    <w:rsid w:val="00FA5403"/>
    <w:rsid w:val="00FA706C"/>
    <w:rsid w:val="00FB4459"/>
    <w:rsid w:val="00FC2A73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B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paragraph" w:customStyle="1" w:styleId="TableParagraph">
    <w:name w:val="Table Paragraph"/>
    <w:basedOn w:val="Normal"/>
    <w:uiPriority w:val="1"/>
    <w:qFormat/>
    <w:rsid w:val="000973F4"/>
    <w:pPr>
      <w:widowControl w:val="0"/>
      <w:autoSpaceDE w:val="0"/>
      <w:autoSpaceDN w:val="0"/>
      <w:spacing w:after="0" w:line="240" w:lineRule="auto"/>
      <w:jc w:val="center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617C47-6390-477B-99AA-F5113A24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7</cp:revision>
  <cp:lastPrinted>2022-05-30T07:28:00Z</cp:lastPrinted>
  <dcterms:created xsi:type="dcterms:W3CDTF">2022-06-08T11:09:00Z</dcterms:created>
  <dcterms:modified xsi:type="dcterms:W3CDTF">2022-06-20T09:03:00Z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